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7C20" w:rsidRDefault="000D7C20" w:rsidP="000D7C20">
      <w:pPr>
        <w:spacing w:line="480" w:lineRule="auto"/>
        <w:ind w:firstLine="720"/>
        <w:jc w:val="center"/>
        <w:rPr>
          <w:rFonts w:ascii="Times New Roman" w:hAnsi="Times New Roman" w:cs="Times New Roman"/>
          <w:sz w:val="24"/>
          <w:szCs w:val="24"/>
        </w:rPr>
      </w:pPr>
    </w:p>
    <w:p w:rsidR="000D7C20" w:rsidRDefault="000D7C20" w:rsidP="000D7C20">
      <w:pPr>
        <w:spacing w:line="480" w:lineRule="auto"/>
        <w:ind w:firstLine="720"/>
        <w:jc w:val="center"/>
        <w:rPr>
          <w:rFonts w:ascii="Times New Roman" w:hAnsi="Times New Roman" w:cs="Times New Roman"/>
          <w:sz w:val="24"/>
          <w:szCs w:val="24"/>
        </w:rPr>
      </w:pPr>
    </w:p>
    <w:p w:rsidR="000D7C20" w:rsidRDefault="000D7C20" w:rsidP="000D7C20">
      <w:pPr>
        <w:spacing w:line="480" w:lineRule="auto"/>
        <w:ind w:firstLine="720"/>
        <w:jc w:val="center"/>
        <w:rPr>
          <w:rFonts w:ascii="Times New Roman" w:hAnsi="Times New Roman" w:cs="Times New Roman"/>
          <w:sz w:val="24"/>
          <w:szCs w:val="24"/>
        </w:rPr>
      </w:pPr>
    </w:p>
    <w:p w:rsidR="000D7C20" w:rsidRDefault="000D7C20" w:rsidP="000D7C20">
      <w:pPr>
        <w:spacing w:line="480" w:lineRule="auto"/>
        <w:ind w:firstLine="720"/>
        <w:jc w:val="center"/>
        <w:rPr>
          <w:rFonts w:ascii="Times New Roman" w:hAnsi="Times New Roman" w:cs="Times New Roman"/>
          <w:sz w:val="24"/>
          <w:szCs w:val="24"/>
        </w:rPr>
      </w:pPr>
    </w:p>
    <w:p w:rsidR="000D7C20" w:rsidRDefault="000D7C20" w:rsidP="000D7C20">
      <w:pPr>
        <w:spacing w:line="480" w:lineRule="auto"/>
        <w:ind w:firstLine="720"/>
        <w:jc w:val="center"/>
        <w:rPr>
          <w:rFonts w:ascii="Times New Roman" w:hAnsi="Times New Roman" w:cs="Times New Roman"/>
          <w:sz w:val="24"/>
          <w:szCs w:val="24"/>
        </w:rPr>
      </w:pPr>
    </w:p>
    <w:p w:rsidR="000D7C20" w:rsidRDefault="000D7C20" w:rsidP="000D7C20">
      <w:pPr>
        <w:spacing w:line="480" w:lineRule="auto"/>
        <w:ind w:firstLine="720"/>
        <w:jc w:val="center"/>
        <w:rPr>
          <w:rFonts w:ascii="Times New Roman" w:hAnsi="Times New Roman" w:cs="Times New Roman"/>
          <w:sz w:val="24"/>
          <w:szCs w:val="24"/>
        </w:rPr>
      </w:pPr>
    </w:p>
    <w:p w:rsidR="000D7C20" w:rsidRPr="000D7C20" w:rsidRDefault="00A61072" w:rsidP="000D7C20">
      <w:pPr>
        <w:spacing w:line="480" w:lineRule="auto"/>
        <w:ind w:firstLine="720"/>
        <w:jc w:val="center"/>
        <w:rPr>
          <w:rFonts w:ascii="Times New Roman" w:hAnsi="Times New Roman" w:cs="Times New Roman"/>
          <w:sz w:val="24"/>
          <w:szCs w:val="24"/>
        </w:rPr>
      </w:pPr>
      <w:r w:rsidRPr="000D7C20">
        <w:rPr>
          <w:rFonts w:ascii="Times New Roman" w:hAnsi="Times New Roman" w:cs="Times New Roman"/>
          <w:sz w:val="24"/>
          <w:szCs w:val="24"/>
        </w:rPr>
        <w:t>Name</w:t>
      </w:r>
    </w:p>
    <w:p w:rsidR="000D7C20" w:rsidRPr="000D7C20" w:rsidRDefault="00A61072" w:rsidP="000D7C20">
      <w:pPr>
        <w:spacing w:line="480" w:lineRule="auto"/>
        <w:ind w:firstLine="720"/>
        <w:jc w:val="center"/>
        <w:rPr>
          <w:rFonts w:ascii="Times New Roman" w:hAnsi="Times New Roman" w:cs="Times New Roman"/>
          <w:sz w:val="24"/>
          <w:szCs w:val="24"/>
        </w:rPr>
      </w:pPr>
      <w:r w:rsidRPr="000D7C20">
        <w:rPr>
          <w:rFonts w:ascii="Times New Roman" w:hAnsi="Times New Roman" w:cs="Times New Roman"/>
          <w:sz w:val="24"/>
          <w:szCs w:val="24"/>
        </w:rPr>
        <w:t>Institution</w:t>
      </w:r>
    </w:p>
    <w:p w:rsidR="000D7C20" w:rsidRPr="000D7C20" w:rsidRDefault="00A61072" w:rsidP="000D7C20">
      <w:pPr>
        <w:spacing w:line="480" w:lineRule="auto"/>
        <w:ind w:firstLine="720"/>
        <w:jc w:val="center"/>
        <w:rPr>
          <w:rFonts w:ascii="Times New Roman" w:hAnsi="Times New Roman" w:cs="Times New Roman"/>
          <w:sz w:val="24"/>
          <w:szCs w:val="24"/>
        </w:rPr>
      </w:pPr>
      <w:r w:rsidRPr="000D7C20">
        <w:rPr>
          <w:rFonts w:ascii="Times New Roman" w:hAnsi="Times New Roman" w:cs="Times New Roman"/>
          <w:sz w:val="24"/>
          <w:szCs w:val="24"/>
        </w:rPr>
        <w:t>Course</w:t>
      </w:r>
    </w:p>
    <w:p w:rsidR="000D7C20" w:rsidRPr="000D7C20" w:rsidRDefault="00A61072" w:rsidP="000D7C20">
      <w:pPr>
        <w:spacing w:line="480" w:lineRule="auto"/>
        <w:ind w:firstLine="720"/>
        <w:jc w:val="center"/>
        <w:rPr>
          <w:rFonts w:ascii="Times New Roman" w:hAnsi="Times New Roman" w:cs="Times New Roman"/>
          <w:sz w:val="24"/>
          <w:szCs w:val="24"/>
        </w:rPr>
      </w:pPr>
      <w:r w:rsidRPr="000D7C20">
        <w:rPr>
          <w:rFonts w:ascii="Times New Roman" w:hAnsi="Times New Roman" w:cs="Times New Roman"/>
          <w:sz w:val="24"/>
          <w:szCs w:val="24"/>
        </w:rPr>
        <w:t>Instructor</w:t>
      </w:r>
    </w:p>
    <w:p w:rsidR="000D7C20" w:rsidRPr="000D7C20" w:rsidRDefault="00A61072" w:rsidP="000D7C20">
      <w:pPr>
        <w:spacing w:line="480" w:lineRule="auto"/>
        <w:ind w:firstLine="720"/>
        <w:jc w:val="center"/>
        <w:rPr>
          <w:rFonts w:ascii="Times New Roman" w:hAnsi="Times New Roman" w:cs="Times New Roman"/>
          <w:sz w:val="24"/>
          <w:szCs w:val="24"/>
        </w:rPr>
      </w:pPr>
      <w:r w:rsidRPr="000D7C20">
        <w:rPr>
          <w:rFonts w:ascii="Times New Roman" w:hAnsi="Times New Roman" w:cs="Times New Roman"/>
          <w:sz w:val="24"/>
          <w:szCs w:val="24"/>
        </w:rPr>
        <w:t>Date</w:t>
      </w:r>
    </w:p>
    <w:p w:rsidR="000D7C20" w:rsidRDefault="000D7C20" w:rsidP="000D7C20">
      <w:pPr>
        <w:spacing w:line="480" w:lineRule="auto"/>
        <w:ind w:firstLine="720"/>
        <w:rPr>
          <w:rFonts w:ascii="Times New Roman" w:hAnsi="Times New Roman" w:cs="Times New Roman"/>
          <w:b/>
          <w:sz w:val="24"/>
          <w:szCs w:val="24"/>
        </w:rPr>
      </w:pPr>
    </w:p>
    <w:p w:rsidR="000D7C20" w:rsidRDefault="00A61072">
      <w:pPr>
        <w:rPr>
          <w:rFonts w:ascii="Times New Roman" w:hAnsi="Times New Roman" w:cs="Times New Roman"/>
          <w:b/>
          <w:sz w:val="24"/>
          <w:szCs w:val="24"/>
        </w:rPr>
      </w:pPr>
      <w:r>
        <w:rPr>
          <w:rFonts w:ascii="Times New Roman" w:hAnsi="Times New Roman" w:cs="Times New Roman"/>
          <w:b/>
          <w:sz w:val="24"/>
          <w:szCs w:val="24"/>
        </w:rPr>
        <w:br w:type="page"/>
      </w:r>
    </w:p>
    <w:p w:rsidR="006A6F14" w:rsidRPr="000D7C20" w:rsidRDefault="00A61072" w:rsidP="000D7C20">
      <w:pPr>
        <w:spacing w:line="480" w:lineRule="auto"/>
        <w:ind w:firstLine="720"/>
        <w:rPr>
          <w:rFonts w:ascii="Times New Roman" w:hAnsi="Times New Roman" w:cs="Times New Roman"/>
          <w:b/>
          <w:sz w:val="24"/>
          <w:szCs w:val="24"/>
        </w:rPr>
      </w:pPr>
      <w:r w:rsidRPr="000D7C20">
        <w:rPr>
          <w:rFonts w:ascii="Times New Roman" w:hAnsi="Times New Roman" w:cs="Times New Roman"/>
          <w:b/>
          <w:sz w:val="24"/>
          <w:szCs w:val="24"/>
        </w:rPr>
        <w:lastRenderedPageBreak/>
        <w:t xml:space="preserve">Objective: Disability and Health </w:t>
      </w:r>
    </w:p>
    <w:p w:rsidR="009E3AC4" w:rsidRPr="000D7C20" w:rsidRDefault="00A61072" w:rsidP="000D7C20">
      <w:pPr>
        <w:spacing w:line="480" w:lineRule="auto"/>
        <w:ind w:firstLine="720"/>
        <w:jc w:val="both"/>
        <w:rPr>
          <w:rFonts w:ascii="Times New Roman" w:hAnsi="Times New Roman" w:cs="Times New Roman"/>
          <w:sz w:val="24"/>
          <w:szCs w:val="24"/>
        </w:rPr>
      </w:pPr>
      <w:r w:rsidRPr="000D7C20">
        <w:rPr>
          <w:rFonts w:ascii="Times New Roman" w:hAnsi="Times New Roman" w:cs="Times New Roman"/>
          <w:sz w:val="24"/>
          <w:szCs w:val="24"/>
        </w:rPr>
        <w:t>The objective is aimed at optimizing the health level for the disabled people by preventing infection from chronic diseases, improving the environment they live in. it also entails promoting the full participation of the disabled in the community as well a</w:t>
      </w:r>
      <w:r w:rsidRPr="000D7C20">
        <w:rPr>
          <w:rFonts w:ascii="Times New Roman" w:hAnsi="Times New Roman" w:cs="Times New Roman"/>
          <w:sz w:val="24"/>
          <w:szCs w:val="24"/>
        </w:rPr>
        <w:t>s having equal access to health services to improve the lives of the people living with disabilities regardless of their age. The United States population is highly diverse with the people living with disabilities constituting about 18.7% of the population</w:t>
      </w:r>
      <w:r w:rsidRPr="000D7C20">
        <w:rPr>
          <w:rFonts w:ascii="Times New Roman" w:hAnsi="Times New Roman" w:cs="Times New Roman"/>
          <w:sz w:val="24"/>
          <w:szCs w:val="24"/>
        </w:rPr>
        <w:t xml:space="preserve">. This shows that the existence of disability in society. The people face health issues that require healthcare attention just like other individuals in the nation. Healthy People 2020 </w:t>
      </w:r>
      <w:r w:rsidR="00577DC1" w:rsidRPr="000D7C20">
        <w:rPr>
          <w:rFonts w:ascii="Times New Roman" w:hAnsi="Times New Roman" w:cs="Times New Roman"/>
          <w:sz w:val="24"/>
          <w:szCs w:val="24"/>
        </w:rPr>
        <w:t>identif</w:t>
      </w:r>
      <w:r w:rsidR="008D6C77" w:rsidRPr="000D7C20">
        <w:rPr>
          <w:rFonts w:ascii="Times New Roman" w:hAnsi="Times New Roman" w:cs="Times New Roman"/>
          <w:sz w:val="24"/>
          <w:szCs w:val="24"/>
        </w:rPr>
        <w:t>ies the environment for the pe</w:t>
      </w:r>
      <w:r w:rsidR="005863B9" w:rsidRPr="000D7C20">
        <w:rPr>
          <w:rFonts w:ascii="Times New Roman" w:hAnsi="Times New Roman" w:cs="Times New Roman"/>
          <w:sz w:val="24"/>
          <w:szCs w:val="24"/>
        </w:rPr>
        <w:t>opl</w:t>
      </w:r>
      <w:r w:rsidR="008D6C77" w:rsidRPr="000D7C20">
        <w:rPr>
          <w:rFonts w:ascii="Times New Roman" w:hAnsi="Times New Roman" w:cs="Times New Roman"/>
          <w:sz w:val="24"/>
          <w:szCs w:val="24"/>
        </w:rPr>
        <w:t>e</w:t>
      </w:r>
      <w:r w:rsidR="005863B9" w:rsidRPr="000D7C20">
        <w:rPr>
          <w:rFonts w:ascii="Times New Roman" w:hAnsi="Times New Roman" w:cs="Times New Roman"/>
          <w:sz w:val="24"/>
          <w:szCs w:val="24"/>
        </w:rPr>
        <w:t xml:space="preserve"> with disabilities as a major determinant in their health outcomes as well as </w:t>
      </w:r>
      <w:r w:rsidR="00DC34B2" w:rsidRPr="000D7C20">
        <w:rPr>
          <w:rFonts w:ascii="Times New Roman" w:hAnsi="Times New Roman" w:cs="Times New Roman"/>
          <w:sz w:val="24"/>
          <w:szCs w:val="24"/>
        </w:rPr>
        <w:t xml:space="preserve">their ability to carry out day to day activities. </w:t>
      </w:r>
      <w:r w:rsidR="00C92DD6" w:rsidRPr="000D7C20">
        <w:rPr>
          <w:rFonts w:ascii="Times New Roman" w:hAnsi="Times New Roman" w:cs="Times New Roman"/>
          <w:sz w:val="24"/>
          <w:szCs w:val="24"/>
        </w:rPr>
        <w:t xml:space="preserve">Individuals with or without disabilities should consider engaging in daily activities that help them in improving </w:t>
      </w:r>
      <w:r w:rsidR="008D6C77" w:rsidRPr="000D7C20">
        <w:rPr>
          <w:rFonts w:ascii="Times New Roman" w:hAnsi="Times New Roman" w:cs="Times New Roman"/>
          <w:sz w:val="24"/>
          <w:szCs w:val="24"/>
        </w:rPr>
        <w:t>their growth and the growth of the whole community</w:t>
      </w:r>
      <w:r w:rsidR="00C71097" w:rsidRPr="000D7C20">
        <w:rPr>
          <w:rFonts w:ascii="Times New Roman" w:hAnsi="Times New Roman" w:cs="Times New Roman"/>
          <w:sz w:val="24"/>
          <w:szCs w:val="24"/>
        </w:rPr>
        <w:t xml:space="preserve"> (</w:t>
      </w:r>
      <w:r w:rsidR="00C71097" w:rsidRPr="000D7C20">
        <w:rPr>
          <w:rFonts w:ascii="Times New Roman" w:hAnsi="Times New Roman" w:cs="Times New Roman"/>
          <w:sz w:val="24"/>
          <w:szCs w:val="24"/>
          <w:shd w:val="clear" w:color="auto" w:fill="FFFFFF"/>
        </w:rPr>
        <w:t>Disability and Health, 2020)</w:t>
      </w:r>
      <w:r w:rsidR="008D6C77" w:rsidRPr="000D7C20">
        <w:rPr>
          <w:rFonts w:ascii="Times New Roman" w:hAnsi="Times New Roman" w:cs="Times New Roman"/>
          <w:sz w:val="24"/>
          <w:szCs w:val="24"/>
        </w:rPr>
        <w:t xml:space="preserve">. </w:t>
      </w:r>
      <w:r w:rsidR="00351867" w:rsidRPr="000D7C20">
        <w:rPr>
          <w:rFonts w:ascii="Times New Roman" w:hAnsi="Times New Roman" w:cs="Times New Roman"/>
          <w:sz w:val="24"/>
          <w:szCs w:val="24"/>
        </w:rPr>
        <w:t xml:space="preserve">The </w:t>
      </w:r>
      <w:r w:rsidR="00B61677" w:rsidRPr="000D7C20">
        <w:rPr>
          <w:rFonts w:ascii="Times New Roman" w:hAnsi="Times New Roman" w:cs="Times New Roman"/>
          <w:sz w:val="24"/>
          <w:szCs w:val="24"/>
        </w:rPr>
        <w:t xml:space="preserve">objective requires the development of programs and activities in the society which include the people living with disabilities. </w:t>
      </w:r>
    </w:p>
    <w:p w:rsidR="001B4337" w:rsidRPr="000D7C20" w:rsidRDefault="00A61072" w:rsidP="000D7C20">
      <w:pPr>
        <w:spacing w:line="480" w:lineRule="auto"/>
        <w:ind w:firstLine="720"/>
        <w:jc w:val="both"/>
        <w:rPr>
          <w:rFonts w:ascii="Times New Roman" w:hAnsi="Times New Roman" w:cs="Times New Roman"/>
          <w:b/>
          <w:sz w:val="24"/>
          <w:szCs w:val="24"/>
        </w:rPr>
      </w:pPr>
      <w:r w:rsidRPr="000D7C20">
        <w:rPr>
          <w:rFonts w:ascii="Times New Roman" w:hAnsi="Times New Roman" w:cs="Times New Roman"/>
          <w:b/>
          <w:sz w:val="24"/>
          <w:szCs w:val="24"/>
        </w:rPr>
        <w:t>Relation to the nursing field</w:t>
      </w:r>
    </w:p>
    <w:p w:rsidR="001B4337" w:rsidRPr="000D7C20" w:rsidRDefault="00A61072" w:rsidP="000D7C20">
      <w:pPr>
        <w:spacing w:line="480" w:lineRule="auto"/>
        <w:ind w:firstLine="720"/>
        <w:jc w:val="both"/>
        <w:rPr>
          <w:rFonts w:ascii="Times New Roman" w:hAnsi="Times New Roman" w:cs="Times New Roman"/>
          <w:sz w:val="24"/>
          <w:szCs w:val="24"/>
        </w:rPr>
      </w:pPr>
      <w:r w:rsidRPr="000D7C20">
        <w:rPr>
          <w:rFonts w:ascii="Times New Roman" w:hAnsi="Times New Roman" w:cs="Times New Roman"/>
          <w:sz w:val="24"/>
          <w:szCs w:val="24"/>
        </w:rPr>
        <w:t xml:space="preserve">The goal is related to the nursing sector. The goal </w:t>
      </w:r>
      <w:r w:rsidRPr="000D7C20">
        <w:rPr>
          <w:rFonts w:ascii="Times New Roman" w:hAnsi="Times New Roman" w:cs="Times New Roman"/>
          <w:sz w:val="24"/>
          <w:szCs w:val="24"/>
        </w:rPr>
        <w:t xml:space="preserve">aims at promoting the provision of healthcare services to people with disabilities as well as ensuring </w:t>
      </w:r>
      <w:r w:rsidR="004539D4" w:rsidRPr="000D7C20">
        <w:rPr>
          <w:rFonts w:ascii="Times New Roman" w:hAnsi="Times New Roman" w:cs="Times New Roman"/>
          <w:sz w:val="24"/>
          <w:szCs w:val="24"/>
        </w:rPr>
        <w:t>equality in t</w:t>
      </w:r>
      <w:r w:rsidR="00000DF9" w:rsidRPr="000D7C20">
        <w:rPr>
          <w:rFonts w:ascii="Times New Roman" w:hAnsi="Times New Roman" w:cs="Times New Roman"/>
          <w:sz w:val="24"/>
          <w:szCs w:val="24"/>
        </w:rPr>
        <w:t>he availability of care for both the people with and without disabilities.</w:t>
      </w:r>
      <w:r w:rsidR="00BC52E9" w:rsidRPr="000D7C20">
        <w:rPr>
          <w:rFonts w:ascii="Times New Roman" w:hAnsi="Times New Roman" w:cs="Times New Roman"/>
          <w:sz w:val="24"/>
          <w:szCs w:val="24"/>
        </w:rPr>
        <w:t xml:space="preserve"> Nursing is one of the practice areas which involves the delivery of health services to all individuals. </w:t>
      </w:r>
      <w:r w:rsidR="00E35134" w:rsidRPr="000D7C20">
        <w:rPr>
          <w:rFonts w:ascii="Times New Roman" w:hAnsi="Times New Roman" w:cs="Times New Roman"/>
          <w:sz w:val="24"/>
          <w:szCs w:val="24"/>
        </w:rPr>
        <w:t xml:space="preserve">It is one of the main sectors which can help in promoting the wellbeing of individuals with </w:t>
      </w:r>
      <w:r w:rsidR="00C62774" w:rsidRPr="000D7C20">
        <w:rPr>
          <w:rFonts w:ascii="Times New Roman" w:hAnsi="Times New Roman" w:cs="Times New Roman"/>
          <w:sz w:val="24"/>
          <w:szCs w:val="24"/>
        </w:rPr>
        <w:t>disabilities</w:t>
      </w:r>
      <w:r w:rsidR="00E35134" w:rsidRPr="000D7C20">
        <w:rPr>
          <w:rFonts w:ascii="Times New Roman" w:hAnsi="Times New Roman" w:cs="Times New Roman"/>
          <w:sz w:val="24"/>
          <w:szCs w:val="24"/>
        </w:rPr>
        <w:t xml:space="preserve"> </w:t>
      </w:r>
      <w:r w:rsidR="00C62774" w:rsidRPr="000D7C20">
        <w:rPr>
          <w:rFonts w:ascii="Times New Roman" w:hAnsi="Times New Roman" w:cs="Times New Roman"/>
          <w:sz w:val="24"/>
          <w:szCs w:val="24"/>
        </w:rPr>
        <w:t xml:space="preserve">through working with communities and families that have people with disabilities. </w:t>
      </w:r>
      <w:r w:rsidR="0011682E" w:rsidRPr="000D7C20">
        <w:rPr>
          <w:rFonts w:ascii="Times New Roman" w:hAnsi="Times New Roman" w:cs="Times New Roman"/>
          <w:sz w:val="24"/>
          <w:szCs w:val="24"/>
        </w:rPr>
        <w:t xml:space="preserve">There should also be equality in the provision of healthcare services to people </w:t>
      </w:r>
      <w:r w:rsidR="00FA0877" w:rsidRPr="000D7C20">
        <w:rPr>
          <w:rFonts w:ascii="Times New Roman" w:hAnsi="Times New Roman" w:cs="Times New Roman"/>
          <w:sz w:val="24"/>
          <w:szCs w:val="24"/>
        </w:rPr>
        <w:t xml:space="preserve">with or without disabilities by the people working in </w:t>
      </w:r>
      <w:r w:rsidR="00FA0877" w:rsidRPr="000D7C20">
        <w:rPr>
          <w:rFonts w:ascii="Times New Roman" w:hAnsi="Times New Roman" w:cs="Times New Roman"/>
          <w:sz w:val="24"/>
          <w:szCs w:val="24"/>
        </w:rPr>
        <w:lastRenderedPageBreak/>
        <w:t xml:space="preserve">the nursing field. </w:t>
      </w:r>
      <w:r w:rsidR="001860A6" w:rsidRPr="000D7C20">
        <w:rPr>
          <w:rFonts w:ascii="Times New Roman" w:hAnsi="Times New Roman" w:cs="Times New Roman"/>
          <w:sz w:val="24"/>
          <w:szCs w:val="24"/>
        </w:rPr>
        <w:t>This can help in promoting people's ability to participate in different community activities</w:t>
      </w:r>
      <w:r w:rsidR="00181526" w:rsidRPr="000D7C20">
        <w:rPr>
          <w:rFonts w:ascii="Times New Roman" w:hAnsi="Times New Roman" w:cs="Times New Roman"/>
          <w:sz w:val="24"/>
          <w:szCs w:val="24"/>
        </w:rPr>
        <w:t xml:space="preserve"> (</w:t>
      </w:r>
      <w:r w:rsidR="00181526" w:rsidRPr="000D7C20">
        <w:rPr>
          <w:rFonts w:ascii="Times New Roman" w:hAnsi="Times New Roman" w:cs="Times New Roman"/>
          <w:sz w:val="24"/>
          <w:szCs w:val="24"/>
          <w:shd w:val="clear" w:color="auto" w:fill="FFFFFF"/>
        </w:rPr>
        <w:t>Disability and Health, 2020)</w:t>
      </w:r>
      <w:r w:rsidR="001860A6" w:rsidRPr="000D7C20">
        <w:rPr>
          <w:rFonts w:ascii="Times New Roman" w:hAnsi="Times New Roman" w:cs="Times New Roman"/>
          <w:sz w:val="24"/>
          <w:szCs w:val="24"/>
        </w:rPr>
        <w:t xml:space="preserve">. </w:t>
      </w:r>
    </w:p>
    <w:p w:rsidR="00AF6B60" w:rsidRPr="000D7C20" w:rsidRDefault="00A61072" w:rsidP="000D7C20">
      <w:pPr>
        <w:spacing w:line="480" w:lineRule="auto"/>
        <w:ind w:firstLine="720"/>
        <w:jc w:val="both"/>
        <w:rPr>
          <w:rFonts w:ascii="Times New Roman" w:hAnsi="Times New Roman" w:cs="Times New Roman"/>
          <w:b/>
          <w:sz w:val="24"/>
          <w:szCs w:val="24"/>
        </w:rPr>
      </w:pPr>
      <w:r w:rsidRPr="000D7C20">
        <w:rPr>
          <w:rFonts w:ascii="Times New Roman" w:hAnsi="Times New Roman" w:cs="Times New Roman"/>
          <w:b/>
          <w:sz w:val="24"/>
          <w:szCs w:val="24"/>
        </w:rPr>
        <w:t xml:space="preserve">Nursing and disabilities </w:t>
      </w:r>
    </w:p>
    <w:p w:rsidR="00946545" w:rsidRPr="000D7C20" w:rsidRDefault="00A61072" w:rsidP="000D7C20">
      <w:pPr>
        <w:spacing w:line="480" w:lineRule="auto"/>
        <w:ind w:firstLine="720"/>
        <w:jc w:val="both"/>
        <w:rPr>
          <w:rFonts w:ascii="Times New Roman" w:hAnsi="Times New Roman" w:cs="Times New Roman"/>
          <w:sz w:val="24"/>
          <w:szCs w:val="24"/>
        </w:rPr>
      </w:pPr>
      <w:r w:rsidRPr="000D7C20">
        <w:rPr>
          <w:rFonts w:ascii="Times New Roman" w:hAnsi="Times New Roman" w:cs="Times New Roman"/>
          <w:sz w:val="24"/>
          <w:szCs w:val="24"/>
        </w:rPr>
        <w:t xml:space="preserve">The nursing sector has been improved over the years to improve the provision of services to people living with disabilities. </w:t>
      </w:r>
      <w:r w:rsidR="002E37EA" w:rsidRPr="000D7C20">
        <w:rPr>
          <w:rFonts w:ascii="Times New Roman" w:hAnsi="Times New Roman" w:cs="Times New Roman"/>
          <w:sz w:val="24"/>
          <w:szCs w:val="24"/>
        </w:rPr>
        <w:t xml:space="preserve">This includes people with intellectual or development disabilities who require protection from the harmful factors in the community, abuse, and neglect as well as being discriminated against in the community. </w:t>
      </w:r>
      <w:r w:rsidR="00126298" w:rsidRPr="000D7C20">
        <w:rPr>
          <w:rFonts w:ascii="Times New Roman" w:hAnsi="Times New Roman" w:cs="Times New Roman"/>
          <w:sz w:val="24"/>
          <w:szCs w:val="24"/>
        </w:rPr>
        <w:t>The nursing sector has always been improved to promote a better healthcare experience for people with disabilitie</w:t>
      </w:r>
      <w:r w:rsidR="005A7509" w:rsidRPr="000D7C20">
        <w:rPr>
          <w:rFonts w:ascii="Times New Roman" w:hAnsi="Times New Roman" w:cs="Times New Roman"/>
          <w:sz w:val="24"/>
          <w:szCs w:val="24"/>
        </w:rPr>
        <w:t>s as well as eradicating the disparities in health service delivery.</w:t>
      </w:r>
      <w:r w:rsidR="001D21D0" w:rsidRPr="000D7C20">
        <w:rPr>
          <w:rFonts w:ascii="Times New Roman" w:hAnsi="Times New Roman" w:cs="Times New Roman"/>
          <w:sz w:val="24"/>
          <w:szCs w:val="24"/>
        </w:rPr>
        <w:t xml:space="preserve"> There are various areas of specialization established within the healthcare sector </w:t>
      </w:r>
      <w:r w:rsidR="007143B7" w:rsidRPr="000D7C20">
        <w:rPr>
          <w:rFonts w:ascii="Times New Roman" w:hAnsi="Times New Roman" w:cs="Times New Roman"/>
          <w:sz w:val="24"/>
          <w:szCs w:val="24"/>
        </w:rPr>
        <w:t>such as Development disability nurses</w:t>
      </w:r>
      <w:r w:rsidR="0002095C" w:rsidRPr="000D7C20">
        <w:rPr>
          <w:rFonts w:ascii="Times New Roman" w:hAnsi="Times New Roman" w:cs="Times New Roman"/>
          <w:sz w:val="24"/>
          <w:szCs w:val="24"/>
        </w:rPr>
        <w:t xml:space="preserve"> or caregivers</w:t>
      </w:r>
      <w:r w:rsidR="009610DD" w:rsidRPr="000D7C20">
        <w:rPr>
          <w:rFonts w:ascii="Times New Roman" w:hAnsi="Times New Roman" w:cs="Times New Roman"/>
          <w:sz w:val="24"/>
          <w:szCs w:val="24"/>
        </w:rPr>
        <w:t xml:space="preserve"> (</w:t>
      </w:r>
      <w:r w:rsidR="00C205DD" w:rsidRPr="000D7C20">
        <w:rPr>
          <w:rFonts w:ascii="Times New Roman" w:hAnsi="Times New Roman" w:cs="Times New Roman"/>
          <w:sz w:val="24"/>
          <w:szCs w:val="24"/>
          <w:shd w:val="clear" w:color="auto" w:fill="FFFFFF"/>
        </w:rPr>
        <w:t xml:space="preserve">Brown </w:t>
      </w:r>
      <w:r w:rsidR="009610DD" w:rsidRPr="000D7C20">
        <w:rPr>
          <w:rFonts w:ascii="Times New Roman" w:hAnsi="Times New Roman" w:cs="Times New Roman"/>
          <w:sz w:val="24"/>
          <w:szCs w:val="24"/>
          <w:shd w:val="clear" w:color="auto" w:fill="FFFFFF"/>
        </w:rPr>
        <w:t>&amp; Kalaitzidis 2018)</w:t>
      </w:r>
      <w:r w:rsidR="007143B7" w:rsidRPr="000D7C20">
        <w:rPr>
          <w:rFonts w:ascii="Times New Roman" w:hAnsi="Times New Roman" w:cs="Times New Roman"/>
          <w:sz w:val="24"/>
          <w:szCs w:val="24"/>
        </w:rPr>
        <w:t xml:space="preserve">. Some nurses play a major role in providing </w:t>
      </w:r>
      <w:r w:rsidR="00726614" w:rsidRPr="000D7C20">
        <w:rPr>
          <w:rFonts w:ascii="Times New Roman" w:hAnsi="Times New Roman" w:cs="Times New Roman"/>
          <w:sz w:val="24"/>
          <w:szCs w:val="24"/>
        </w:rPr>
        <w:t xml:space="preserve">health services and working closely with people with disabilities and their families. </w:t>
      </w:r>
      <w:r w:rsidR="00F01DC0" w:rsidRPr="000D7C20">
        <w:rPr>
          <w:rFonts w:ascii="Times New Roman" w:hAnsi="Times New Roman" w:cs="Times New Roman"/>
          <w:sz w:val="24"/>
          <w:szCs w:val="24"/>
        </w:rPr>
        <w:t xml:space="preserve">The nurse establishes a relationship or a bond with the people living with disabilities </w:t>
      </w:r>
      <w:r w:rsidR="00E26385" w:rsidRPr="000D7C20">
        <w:rPr>
          <w:rFonts w:ascii="Times New Roman" w:hAnsi="Times New Roman" w:cs="Times New Roman"/>
          <w:sz w:val="24"/>
          <w:szCs w:val="24"/>
        </w:rPr>
        <w:t>and end up becoming a ve</w:t>
      </w:r>
      <w:r w:rsidR="008876D4" w:rsidRPr="000D7C20">
        <w:rPr>
          <w:rFonts w:ascii="Times New Roman" w:hAnsi="Times New Roman" w:cs="Times New Roman"/>
          <w:sz w:val="24"/>
          <w:szCs w:val="24"/>
        </w:rPr>
        <w:t xml:space="preserve">ry large part of their day to day lives. </w:t>
      </w:r>
      <w:r w:rsidR="001B3292" w:rsidRPr="000D7C20">
        <w:rPr>
          <w:rFonts w:ascii="Times New Roman" w:hAnsi="Times New Roman" w:cs="Times New Roman"/>
          <w:sz w:val="24"/>
          <w:szCs w:val="24"/>
        </w:rPr>
        <w:t>The nursing area also entails various associations that advocate for human rights for the people living with disabilities. The nursing movements are meant to promote equality in the provision of patient care.</w:t>
      </w:r>
    </w:p>
    <w:p w:rsidR="004B38CA" w:rsidRPr="000D7C20" w:rsidRDefault="00A61072" w:rsidP="000D7C20">
      <w:pPr>
        <w:spacing w:line="480" w:lineRule="auto"/>
        <w:ind w:firstLine="720"/>
        <w:jc w:val="both"/>
        <w:rPr>
          <w:rFonts w:ascii="Times New Roman" w:hAnsi="Times New Roman" w:cs="Times New Roman"/>
          <w:b/>
          <w:sz w:val="24"/>
          <w:szCs w:val="24"/>
        </w:rPr>
      </w:pPr>
      <w:r w:rsidRPr="000D7C20">
        <w:rPr>
          <w:rFonts w:ascii="Times New Roman" w:hAnsi="Times New Roman" w:cs="Times New Roman"/>
          <w:b/>
          <w:sz w:val="24"/>
          <w:szCs w:val="24"/>
        </w:rPr>
        <w:t>Caregivers and the Healthy People 2020 objective</w:t>
      </w:r>
    </w:p>
    <w:p w:rsidR="004B38CA" w:rsidRPr="000D7C20" w:rsidRDefault="00A61072" w:rsidP="000D7C20">
      <w:pPr>
        <w:spacing w:line="480" w:lineRule="auto"/>
        <w:ind w:firstLine="720"/>
        <w:jc w:val="both"/>
        <w:rPr>
          <w:rFonts w:ascii="Times New Roman" w:hAnsi="Times New Roman" w:cs="Times New Roman"/>
          <w:sz w:val="24"/>
          <w:szCs w:val="24"/>
        </w:rPr>
      </w:pPr>
      <w:r w:rsidRPr="000D7C20">
        <w:rPr>
          <w:rFonts w:ascii="Times New Roman" w:hAnsi="Times New Roman" w:cs="Times New Roman"/>
          <w:sz w:val="24"/>
          <w:szCs w:val="24"/>
        </w:rPr>
        <w:t>Caregiver</w:t>
      </w:r>
      <w:r w:rsidRPr="000D7C20">
        <w:rPr>
          <w:rFonts w:ascii="Times New Roman" w:hAnsi="Times New Roman" w:cs="Times New Roman"/>
          <w:sz w:val="24"/>
          <w:szCs w:val="24"/>
        </w:rPr>
        <w:t xml:space="preserve">s in the nursing sector can address the objective by putting in efforts that align with the main goal of the Healthy People 2020 objective. </w:t>
      </w:r>
      <w:r w:rsidR="00D45589" w:rsidRPr="000D7C20">
        <w:rPr>
          <w:rFonts w:ascii="Times New Roman" w:hAnsi="Times New Roman" w:cs="Times New Roman"/>
          <w:sz w:val="24"/>
          <w:szCs w:val="24"/>
        </w:rPr>
        <w:t xml:space="preserve">The main effort includes supporting the families of the </w:t>
      </w:r>
      <w:r w:rsidR="001D4F78" w:rsidRPr="000D7C20">
        <w:rPr>
          <w:rFonts w:ascii="Times New Roman" w:hAnsi="Times New Roman" w:cs="Times New Roman"/>
          <w:sz w:val="24"/>
          <w:szCs w:val="24"/>
        </w:rPr>
        <w:t xml:space="preserve">people living with disabilities. </w:t>
      </w:r>
      <w:r w:rsidR="005F79CB" w:rsidRPr="000D7C20">
        <w:rPr>
          <w:rFonts w:ascii="Times New Roman" w:hAnsi="Times New Roman" w:cs="Times New Roman"/>
          <w:sz w:val="24"/>
          <w:szCs w:val="24"/>
        </w:rPr>
        <w:t>The</w:t>
      </w:r>
      <w:r w:rsidR="001D4F78" w:rsidRPr="000D7C20">
        <w:rPr>
          <w:rFonts w:ascii="Times New Roman" w:hAnsi="Times New Roman" w:cs="Times New Roman"/>
          <w:sz w:val="24"/>
          <w:szCs w:val="24"/>
        </w:rPr>
        <w:t xml:space="preserve"> current policies and p</w:t>
      </w:r>
      <w:r w:rsidR="005F79CB" w:rsidRPr="000D7C20">
        <w:rPr>
          <w:rFonts w:ascii="Times New Roman" w:hAnsi="Times New Roman" w:cs="Times New Roman"/>
          <w:sz w:val="24"/>
          <w:szCs w:val="24"/>
        </w:rPr>
        <w:t xml:space="preserve">rocedures require the accessibility of the caregiver services in every community. 72% of all the people with either intellectual or developmental disabilities in the </w:t>
      </w:r>
      <w:r w:rsidR="001F0832" w:rsidRPr="000D7C20">
        <w:rPr>
          <w:rFonts w:ascii="Times New Roman" w:hAnsi="Times New Roman" w:cs="Times New Roman"/>
          <w:sz w:val="24"/>
          <w:szCs w:val="24"/>
        </w:rPr>
        <w:t>United States</w:t>
      </w:r>
      <w:r w:rsidR="005F79CB" w:rsidRPr="000D7C20">
        <w:rPr>
          <w:rFonts w:ascii="Times New Roman" w:hAnsi="Times New Roman" w:cs="Times New Roman"/>
          <w:sz w:val="24"/>
          <w:szCs w:val="24"/>
        </w:rPr>
        <w:t xml:space="preserve"> </w:t>
      </w:r>
      <w:r w:rsidR="001F0832" w:rsidRPr="000D7C20">
        <w:rPr>
          <w:rFonts w:ascii="Times New Roman" w:hAnsi="Times New Roman" w:cs="Times New Roman"/>
          <w:sz w:val="24"/>
          <w:szCs w:val="24"/>
        </w:rPr>
        <w:t xml:space="preserve">can access the caregiver services in </w:t>
      </w:r>
      <w:r w:rsidR="001F0832" w:rsidRPr="000D7C20">
        <w:rPr>
          <w:rFonts w:ascii="Times New Roman" w:hAnsi="Times New Roman" w:cs="Times New Roman"/>
          <w:sz w:val="24"/>
          <w:szCs w:val="24"/>
        </w:rPr>
        <w:lastRenderedPageBreak/>
        <w:t xml:space="preserve">their community. Procedures should also be developed to help people with disabilities </w:t>
      </w:r>
      <w:r w:rsidR="00241A71" w:rsidRPr="000D7C20">
        <w:rPr>
          <w:rFonts w:ascii="Times New Roman" w:hAnsi="Times New Roman" w:cs="Times New Roman"/>
          <w:sz w:val="24"/>
          <w:szCs w:val="24"/>
        </w:rPr>
        <w:t>in their</w:t>
      </w:r>
      <w:r w:rsidR="001F0832" w:rsidRPr="000D7C20">
        <w:rPr>
          <w:rFonts w:ascii="Times New Roman" w:hAnsi="Times New Roman" w:cs="Times New Roman"/>
          <w:sz w:val="24"/>
          <w:szCs w:val="24"/>
        </w:rPr>
        <w:t xml:space="preserve"> workplace. </w:t>
      </w:r>
      <w:r w:rsidR="00241A71" w:rsidRPr="000D7C20">
        <w:rPr>
          <w:rFonts w:ascii="Times New Roman" w:hAnsi="Times New Roman" w:cs="Times New Roman"/>
          <w:sz w:val="24"/>
          <w:szCs w:val="24"/>
        </w:rPr>
        <w:t>The employers need to work with the employers of the people living with disabilities to improve their working environment. This ca</w:t>
      </w:r>
      <w:r w:rsidR="00A03052" w:rsidRPr="000D7C20">
        <w:rPr>
          <w:rFonts w:ascii="Times New Roman" w:hAnsi="Times New Roman" w:cs="Times New Roman"/>
          <w:sz w:val="24"/>
          <w:szCs w:val="24"/>
        </w:rPr>
        <w:t>n help in improving their productivity as</w:t>
      </w:r>
      <w:r w:rsidR="006242C8" w:rsidRPr="000D7C20">
        <w:rPr>
          <w:rFonts w:ascii="Times New Roman" w:hAnsi="Times New Roman" w:cs="Times New Roman"/>
          <w:sz w:val="24"/>
          <w:szCs w:val="24"/>
        </w:rPr>
        <w:t xml:space="preserve"> well as ensuring the employer or the organization </w:t>
      </w:r>
      <w:r w:rsidR="000B29D3" w:rsidRPr="000D7C20">
        <w:rPr>
          <w:rFonts w:ascii="Times New Roman" w:hAnsi="Times New Roman" w:cs="Times New Roman"/>
          <w:sz w:val="24"/>
          <w:szCs w:val="24"/>
        </w:rPr>
        <w:t xml:space="preserve">recognizes the needs of the people with disabilities. </w:t>
      </w:r>
      <w:r w:rsidR="0029574A" w:rsidRPr="000D7C20">
        <w:rPr>
          <w:rFonts w:ascii="Times New Roman" w:hAnsi="Times New Roman" w:cs="Times New Roman"/>
          <w:sz w:val="24"/>
          <w:szCs w:val="24"/>
        </w:rPr>
        <w:t>Caregivers</w:t>
      </w:r>
      <w:r w:rsidR="00176DEB" w:rsidRPr="000D7C20">
        <w:rPr>
          <w:rFonts w:ascii="Times New Roman" w:hAnsi="Times New Roman" w:cs="Times New Roman"/>
          <w:sz w:val="24"/>
          <w:szCs w:val="24"/>
        </w:rPr>
        <w:t xml:space="preserve"> should also work with different organizations in the community to develop work programs that allow the </w:t>
      </w:r>
      <w:r w:rsidR="0029574A" w:rsidRPr="000D7C20">
        <w:rPr>
          <w:rFonts w:ascii="Times New Roman" w:hAnsi="Times New Roman" w:cs="Times New Roman"/>
          <w:sz w:val="24"/>
          <w:szCs w:val="24"/>
        </w:rPr>
        <w:t>disabled to work in are</w:t>
      </w:r>
      <w:r w:rsidR="0010182A" w:rsidRPr="000D7C20">
        <w:rPr>
          <w:rFonts w:ascii="Times New Roman" w:hAnsi="Times New Roman" w:cs="Times New Roman"/>
          <w:sz w:val="24"/>
          <w:szCs w:val="24"/>
        </w:rPr>
        <w:t>as where they can perform best (</w:t>
      </w:r>
      <w:r w:rsidR="0010182A" w:rsidRPr="000D7C20">
        <w:rPr>
          <w:rFonts w:ascii="Times New Roman" w:hAnsi="Times New Roman" w:cs="Times New Roman"/>
          <w:sz w:val="24"/>
          <w:szCs w:val="24"/>
          <w:shd w:val="clear" w:color="auto" w:fill="FFFFFF"/>
        </w:rPr>
        <w:t>Brown &amp; Kalaitzidis 2018)</w:t>
      </w:r>
      <w:r w:rsidR="0010182A" w:rsidRPr="000D7C20">
        <w:rPr>
          <w:rFonts w:ascii="Times New Roman" w:hAnsi="Times New Roman" w:cs="Times New Roman"/>
          <w:sz w:val="24"/>
          <w:szCs w:val="24"/>
        </w:rPr>
        <w:t>.</w:t>
      </w:r>
    </w:p>
    <w:p w:rsidR="00FE126D" w:rsidRPr="000D7C20" w:rsidRDefault="00A61072" w:rsidP="000D7C20">
      <w:pPr>
        <w:spacing w:line="480" w:lineRule="auto"/>
        <w:ind w:firstLine="720"/>
        <w:jc w:val="both"/>
        <w:rPr>
          <w:rFonts w:ascii="Times New Roman" w:hAnsi="Times New Roman" w:cs="Times New Roman"/>
          <w:b/>
          <w:sz w:val="24"/>
          <w:szCs w:val="24"/>
        </w:rPr>
      </w:pPr>
      <w:r w:rsidRPr="000D7C20">
        <w:rPr>
          <w:rFonts w:ascii="Times New Roman" w:hAnsi="Times New Roman" w:cs="Times New Roman"/>
          <w:b/>
          <w:sz w:val="24"/>
          <w:szCs w:val="24"/>
        </w:rPr>
        <w:t xml:space="preserve">Patient culture </w:t>
      </w:r>
    </w:p>
    <w:p w:rsidR="00C70556" w:rsidRPr="000D7C20" w:rsidRDefault="00A61072" w:rsidP="000D7C20">
      <w:pPr>
        <w:spacing w:line="480" w:lineRule="auto"/>
        <w:ind w:firstLine="720"/>
        <w:jc w:val="both"/>
        <w:rPr>
          <w:rFonts w:ascii="Times New Roman" w:hAnsi="Times New Roman" w:cs="Times New Roman"/>
          <w:sz w:val="24"/>
          <w:szCs w:val="24"/>
        </w:rPr>
      </w:pPr>
      <w:r w:rsidRPr="000D7C20">
        <w:rPr>
          <w:rFonts w:ascii="Times New Roman" w:hAnsi="Times New Roman" w:cs="Times New Roman"/>
          <w:sz w:val="24"/>
          <w:szCs w:val="24"/>
        </w:rPr>
        <w:t>Patient culture affects the implementation of the programs in both positive and negative ways</w:t>
      </w:r>
      <w:r w:rsidR="00F54049" w:rsidRPr="000D7C20">
        <w:rPr>
          <w:rFonts w:ascii="Times New Roman" w:hAnsi="Times New Roman" w:cs="Times New Roman"/>
          <w:sz w:val="24"/>
          <w:szCs w:val="24"/>
        </w:rPr>
        <w:t xml:space="preserve">. Patient culture encompasses shared beliefs, ideas, or even ethnic backgrounds. Patient culture has a major influence on an individual's view of </w:t>
      </w:r>
      <w:r w:rsidR="0072728B" w:rsidRPr="000D7C20">
        <w:rPr>
          <w:rFonts w:ascii="Times New Roman" w:hAnsi="Times New Roman" w:cs="Times New Roman"/>
          <w:sz w:val="24"/>
          <w:szCs w:val="24"/>
        </w:rPr>
        <w:t xml:space="preserve">healthcare. </w:t>
      </w:r>
      <w:r w:rsidR="007529F4" w:rsidRPr="000D7C20">
        <w:rPr>
          <w:rFonts w:ascii="Times New Roman" w:hAnsi="Times New Roman" w:cs="Times New Roman"/>
          <w:sz w:val="24"/>
          <w:szCs w:val="24"/>
        </w:rPr>
        <w:t xml:space="preserve">Some communities understand the importance of </w:t>
      </w:r>
      <w:r w:rsidR="00685EBC" w:rsidRPr="000D7C20">
        <w:rPr>
          <w:rFonts w:ascii="Times New Roman" w:hAnsi="Times New Roman" w:cs="Times New Roman"/>
          <w:sz w:val="24"/>
          <w:szCs w:val="24"/>
        </w:rPr>
        <w:t>healthcare</w:t>
      </w:r>
      <w:r w:rsidR="00B04E46" w:rsidRPr="000D7C20">
        <w:rPr>
          <w:rFonts w:ascii="Times New Roman" w:hAnsi="Times New Roman" w:cs="Times New Roman"/>
          <w:sz w:val="24"/>
          <w:szCs w:val="24"/>
        </w:rPr>
        <w:t xml:space="preserve"> and the importance of working closely with healthcare providers. </w:t>
      </w:r>
      <w:r w:rsidR="00C3323B" w:rsidRPr="000D7C20">
        <w:rPr>
          <w:rFonts w:ascii="Times New Roman" w:hAnsi="Times New Roman" w:cs="Times New Roman"/>
          <w:sz w:val="24"/>
          <w:szCs w:val="24"/>
        </w:rPr>
        <w:t xml:space="preserve">This can help with the easy implementation of programs in the community with an easy relationship building with the families of people with disabilities. </w:t>
      </w:r>
      <w:r w:rsidR="00604B4D" w:rsidRPr="000D7C20">
        <w:rPr>
          <w:rFonts w:ascii="Times New Roman" w:hAnsi="Times New Roman" w:cs="Times New Roman"/>
          <w:sz w:val="24"/>
          <w:szCs w:val="24"/>
        </w:rPr>
        <w:t>T</w:t>
      </w:r>
      <w:r w:rsidR="00BD0353" w:rsidRPr="000D7C20">
        <w:rPr>
          <w:rFonts w:ascii="Times New Roman" w:hAnsi="Times New Roman" w:cs="Times New Roman"/>
          <w:sz w:val="24"/>
          <w:szCs w:val="24"/>
        </w:rPr>
        <w:t xml:space="preserve">he employers may also be cooperative in working with the caregivers to promote the development of positions in the organization for people with disabilities as well as developing a positive working environment. </w:t>
      </w:r>
      <w:r w:rsidR="004F3F21" w:rsidRPr="000D7C20">
        <w:rPr>
          <w:rFonts w:ascii="Times New Roman" w:hAnsi="Times New Roman" w:cs="Times New Roman"/>
          <w:sz w:val="24"/>
          <w:szCs w:val="24"/>
        </w:rPr>
        <w:t>Patients without positive healthcare relationsh</w:t>
      </w:r>
      <w:r w:rsidR="00DC2791" w:rsidRPr="000D7C20">
        <w:rPr>
          <w:rFonts w:ascii="Times New Roman" w:hAnsi="Times New Roman" w:cs="Times New Roman"/>
          <w:sz w:val="24"/>
          <w:szCs w:val="24"/>
        </w:rPr>
        <w:t>ips are challenging to work with. Some societies may believe in prayers more than the health services in cases of illness. This makes it hard to implement strategies for working closely with the families o</w:t>
      </w:r>
      <w:r w:rsidR="00127FA8" w:rsidRPr="000D7C20">
        <w:rPr>
          <w:rFonts w:ascii="Times New Roman" w:hAnsi="Times New Roman" w:cs="Times New Roman"/>
          <w:sz w:val="24"/>
          <w:szCs w:val="24"/>
        </w:rPr>
        <w:t>f people with disabilities (</w:t>
      </w:r>
      <w:r w:rsidR="00127FA8" w:rsidRPr="000D7C20">
        <w:rPr>
          <w:rFonts w:ascii="Times New Roman" w:hAnsi="Times New Roman" w:cs="Times New Roman"/>
          <w:sz w:val="24"/>
          <w:szCs w:val="24"/>
          <w:shd w:val="clear" w:color="auto" w:fill="FFFFFF"/>
        </w:rPr>
        <w:t>Lollar, 2015).</w:t>
      </w:r>
    </w:p>
    <w:p w:rsidR="00A729DF" w:rsidRDefault="00A729DF" w:rsidP="000D7C20">
      <w:pPr>
        <w:spacing w:line="480" w:lineRule="auto"/>
        <w:ind w:firstLine="720"/>
        <w:jc w:val="both"/>
        <w:rPr>
          <w:rFonts w:ascii="Times New Roman" w:hAnsi="Times New Roman" w:cs="Times New Roman"/>
          <w:b/>
          <w:sz w:val="24"/>
          <w:szCs w:val="24"/>
        </w:rPr>
      </w:pPr>
    </w:p>
    <w:p w:rsidR="00A729DF" w:rsidRDefault="00A729DF" w:rsidP="000D7C20">
      <w:pPr>
        <w:spacing w:line="480" w:lineRule="auto"/>
        <w:ind w:firstLine="720"/>
        <w:jc w:val="both"/>
        <w:rPr>
          <w:rFonts w:ascii="Times New Roman" w:hAnsi="Times New Roman" w:cs="Times New Roman"/>
          <w:b/>
          <w:sz w:val="24"/>
          <w:szCs w:val="24"/>
        </w:rPr>
      </w:pPr>
    </w:p>
    <w:p w:rsidR="00C70556" w:rsidRPr="000D7C20" w:rsidRDefault="00A61072" w:rsidP="000D7C20">
      <w:pPr>
        <w:spacing w:line="480" w:lineRule="auto"/>
        <w:ind w:firstLine="720"/>
        <w:jc w:val="both"/>
        <w:rPr>
          <w:rFonts w:ascii="Times New Roman" w:hAnsi="Times New Roman" w:cs="Times New Roman"/>
          <w:b/>
          <w:sz w:val="24"/>
          <w:szCs w:val="24"/>
        </w:rPr>
      </w:pPr>
      <w:r w:rsidRPr="000D7C20">
        <w:rPr>
          <w:rFonts w:ascii="Times New Roman" w:hAnsi="Times New Roman" w:cs="Times New Roman"/>
          <w:b/>
          <w:sz w:val="24"/>
          <w:szCs w:val="24"/>
        </w:rPr>
        <w:lastRenderedPageBreak/>
        <w:t xml:space="preserve">Importance of health education </w:t>
      </w:r>
    </w:p>
    <w:p w:rsidR="00C71097" w:rsidRPr="000D7C20" w:rsidRDefault="00A61072" w:rsidP="000D7C20">
      <w:pPr>
        <w:spacing w:line="480" w:lineRule="auto"/>
        <w:ind w:firstLine="720"/>
        <w:jc w:val="both"/>
        <w:rPr>
          <w:rFonts w:ascii="Times New Roman" w:hAnsi="Times New Roman" w:cs="Times New Roman"/>
          <w:sz w:val="24"/>
          <w:szCs w:val="24"/>
        </w:rPr>
      </w:pPr>
      <w:r w:rsidRPr="000D7C20">
        <w:rPr>
          <w:rFonts w:ascii="Times New Roman" w:hAnsi="Times New Roman" w:cs="Times New Roman"/>
          <w:sz w:val="24"/>
          <w:szCs w:val="24"/>
        </w:rPr>
        <w:t xml:space="preserve">Health education </w:t>
      </w:r>
      <w:r w:rsidR="004C5E60" w:rsidRPr="000D7C20">
        <w:rPr>
          <w:rFonts w:ascii="Times New Roman" w:hAnsi="Times New Roman" w:cs="Times New Roman"/>
          <w:sz w:val="24"/>
          <w:szCs w:val="24"/>
        </w:rPr>
        <w:t>is important</w:t>
      </w:r>
      <w:r w:rsidRPr="000D7C20">
        <w:rPr>
          <w:rFonts w:ascii="Times New Roman" w:hAnsi="Times New Roman" w:cs="Times New Roman"/>
          <w:sz w:val="24"/>
          <w:szCs w:val="24"/>
        </w:rPr>
        <w:t xml:space="preserve"> in empowering </w:t>
      </w:r>
      <w:r w:rsidR="004C5E60" w:rsidRPr="000D7C20">
        <w:rPr>
          <w:rFonts w:ascii="Times New Roman" w:hAnsi="Times New Roman" w:cs="Times New Roman"/>
          <w:sz w:val="24"/>
          <w:szCs w:val="24"/>
        </w:rPr>
        <w:t xml:space="preserve">the </w:t>
      </w:r>
      <w:r w:rsidR="00261B26" w:rsidRPr="000D7C20">
        <w:rPr>
          <w:rFonts w:ascii="Times New Roman" w:hAnsi="Times New Roman" w:cs="Times New Roman"/>
          <w:sz w:val="24"/>
          <w:szCs w:val="24"/>
        </w:rPr>
        <w:t>people</w:t>
      </w:r>
      <w:r w:rsidR="004C5E60" w:rsidRPr="000D7C20">
        <w:rPr>
          <w:rFonts w:ascii="Times New Roman" w:hAnsi="Times New Roman" w:cs="Times New Roman"/>
          <w:sz w:val="24"/>
          <w:szCs w:val="24"/>
        </w:rPr>
        <w:t xml:space="preserve"> in the communities to live </w:t>
      </w:r>
      <w:r w:rsidR="00261B26" w:rsidRPr="000D7C20">
        <w:rPr>
          <w:rFonts w:ascii="Times New Roman" w:hAnsi="Times New Roman" w:cs="Times New Roman"/>
          <w:sz w:val="24"/>
          <w:szCs w:val="24"/>
        </w:rPr>
        <w:t>healthier</w:t>
      </w:r>
      <w:r w:rsidR="004C5E60" w:rsidRPr="000D7C20">
        <w:rPr>
          <w:rFonts w:ascii="Times New Roman" w:hAnsi="Times New Roman" w:cs="Times New Roman"/>
          <w:sz w:val="24"/>
          <w:szCs w:val="24"/>
        </w:rPr>
        <w:t xml:space="preserve"> lives and </w:t>
      </w:r>
      <w:r w:rsidR="0008125E" w:rsidRPr="000D7C20">
        <w:rPr>
          <w:rFonts w:ascii="Times New Roman" w:hAnsi="Times New Roman" w:cs="Times New Roman"/>
          <w:sz w:val="24"/>
          <w:szCs w:val="24"/>
        </w:rPr>
        <w:t>li</w:t>
      </w:r>
      <w:r w:rsidR="00964680">
        <w:rPr>
          <w:rFonts w:ascii="Times New Roman" w:hAnsi="Times New Roman" w:cs="Times New Roman"/>
          <w:sz w:val="24"/>
          <w:szCs w:val="24"/>
        </w:rPr>
        <w:t>f</w:t>
      </w:r>
      <w:r w:rsidR="0008125E" w:rsidRPr="000D7C20">
        <w:rPr>
          <w:rFonts w:ascii="Times New Roman" w:hAnsi="Times New Roman" w:cs="Times New Roman"/>
          <w:sz w:val="24"/>
          <w:szCs w:val="24"/>
        </w:rPr>
        <w:t>es</w:t>
      </w:r>
      <w:r w:rsidR="00964680">
        <w:rPr>
          <w:rFonts w:ascii="Times New Roman" w:hAnsi="Times New Roman" w:cs="Times New Roman"/>
          <w:sz w:val="24"/>
          <w:szCs w:val="24"/>
        </w:rPr>
        <w:t>tyles</w:t>
      </w:r>
      <w:r w:rsidR="0008125E" w:rsidRPr="000D7C20">
        <w:rPr>
          <w:rFonts w:ascii="Times New Roman" w:hAnsi="Times New Roman" w:cs="Times New Roman"/>
          <w:sz w:val="24"/>
          <w:szCs w:val="24"/>
        </w:rPr>
        <w:t xml:space="preserve"> which help</w:t>
      </w:r>
      <w:r w:rsidR="004C5E60" w:rsidRPr="000D7C20">
        <w:rPr>
          <w:rFonts w:ascii="Times New Roman" w:hAnsi="Times New Roman" w:cs="Times New Roman"/>
          <w:sz w:val="24"/>
          <w:szCs w:val="24"/>
        </w:rPr>
        <w:t xml:space="preserve"> them improve their physical and mental health. </w:t>
      </w:r>
      <w:r w:rsidR="004F3F21" w:rsidRPr="000D7C20">
        <w:rPr>
          <w:rFonts w:ascii="Times New Roman" w:hAnsi="Times New Roman" w:cs="Times New Roman"/>
          <w:sz w:val="24"/>
          <w:szCs w:val="24"/>
        </w:rPr>
        <w:t xml:space="preserve"> </w:t>
      </w:r>
      <w:r w:rsidR="00261B26" w:rsidRPr="000D7C20">
        <w:rPr>
          <w:rFonts w:ascii="Times New Roman" w:hAnsi="Times New Roman" w:cs="Times New Roman"/>
          <w:sz w:val="24"/>
          <w:szCs w:val="24"/>
        </w:rPr>
        <w:t>People learn the importance of maintaining good relationships with healthcare providers.</w:t>
      </w:r>
      <w:r w:rsidR="004E2E84" w:rsidRPr="000D7C20">
        <w:rPr>
          <w:rFonts w:ascii="Times New Roman" w:hAnsi="Times New Roman" w:cs="Times New Roman"/>
          <w:sz w:val="24"/>
          <w:szCs w:val="24"/>
        </w:rPr>
        <w:t xml:space="preserve"> When implementing </w:t>
      </w:r>
      <w:r w:rsidR="008A0ED0" w:rsidRPr="000D7C20">
        <w:rPr>
          <w:rFonts w:ascii="Times New Roman" w:hAnsi="Times New Roman" w:cs="Times New Roman"/>
          <w:sz w:val="24"/>
          <w:szCs w:val="24"/>
        </w:rPr>
        <w:t xml:space="preserve">the healthcare programs to help the people with disabilities, the communities with higher levels of public health education are likely </w:t>
      </w:r>
      <w:r w:rsidR="00802ED9" w:rsidRPr="000D7C20">
        <w:rPr>
          <w:rFonts w:ascii="Times New Roman" w:hAnsi="Times New Roman" w:cs="Times New Roman"/>
          <w:sz w:val="24"/>
          <w:szCs w:val="24"/>
        </w:rPr>
        <w:t>to have</w:t>
      </w:r>
      <w:r w:rsidR="008A0ED0" w:rsidRPr="000D7C20">
        <w:rPr>
          <w:rFonts w:ascii="Times New Roman" w:hAnsi="Times New Roman" w:cs="Times New Roman"/>
          <w:sz w:val="24"/>
          <w:szCs w:val="24"/>
        </w:rPr>
        <w:t xml:space="preserve"> a high willingness </w:t>
      </w:r>
      <w:r w:rsidR="00BA0C11" w:rsidRPr="000D7C20">
        <w:rPr>
          <w:rFonts w:ascii="Times New Roman" w:hAnsi="Times New Roman" w:cs="Times New Roman"/>
          <w:sz w:val="24"/>
          <w:szCs w:val="24"/>
        </w:rPr>
        <w:t xml:space="preserve">of working with the service providers. The health education level of the employers can also </w:t>
      </w:r>
      <w:r w:rsidR="001C269E" w:rsidRPr="000D7C20">
        <w:rPr>
          <w:rFonts w:ascii="Times New Roman" w:hAnsi="Times New Roman" w:cs="Times New Roman"/>
          <w:sz w:val="24"/>
          <w:szCs w:val="24"/>
        </w:rPr>
        <w:t xml:space="preserve">help in </w:t>
      </w:r>
      <w:r w:rsidR="00EF1090" w:rsidRPr="000D7C20">
        <w:rPr>
          <w:rFonts w:ascii="Times New Roman" w:hAnsi="Times New Roman" w:cs="Times New Roman"/>
          <w:sz w:val="24"/>
          <w:szCs w:val="24"/>
        </w:rPr>
        <w:t xml:space="preserve">implementing the healthcare programs within the organizations. </w:t>
      </w:r>
      <w:r w:rsidR="00C04EF2" w:rsidRPr="000D7C20">
        <w:rPr>
          <w:rFonts w:ascii="Times New Roman" w:hAnsi="Times New Roman" w:cs="Times New Roman"/>
          <w:sz w:val="24"/>
          <w:szCs w:val="24"/>
        </w:rPr>
        <w:t>They can easily allow caregivers to interact with people with disabilities within the organization</w:t>
      </w:r>
      <w:r w:rsidR="00002471" w:rsidRPr="000D7C20">
        <w:rPr>
          <w:rFonts w:ascii="Times New Roman" w:hAnsi="Times New Roman" w:cs="Times New Roman"/>
          <w:sz w:val="24"/>
          <w:szCs w:val="24"/>
        </w:rPr>
        <w:t xml:space="preserve"> (</w:t>
      </w:r>
      <w:r w:rsidR="00002471" w:rsidRPr="000D7C20">
        <w:rPr>
          <w:rFonts w:ascii="Times New Roman" w:hAnsi="Times New Roman" w:cs="Times New Roman"/>
          <w:sz w:val="24"/>
          <w:szCs w:val="24"/>
          <w:shd w:val="clear" w:color="auto" w:fill="FFFFFF"/>
        </w:rPr>
        <w:t>Lollar, 2015).</w:t>
      </w:r>
    </w:p>
    <w:p w:rsidR="00BC553D" w:rsidRPr="000D7C20" w:rsidRDefault="00A61072" w:rsidP="000D7C20">
      <w:pPr>
        <w:spacing w:line="480" w:lineRule="auto"/>
        <w:ind w:firstLine="720"/>
        <w:rPr>
          <w:rFonts w:ascii="Times New Roman" w:hAnsi="Times New Roman" w:cs="Times New Roman"/>
          <w:b/>
          <w:sz w:val="24"/>
          <w:szCs w:val="24"/>
        </w:rPr>
      </w:pPr>
      <w:r w:rsidRPr="000D7C20">
        <w:rPr>
          <w:rFonts w:ascii="Times New Roman" w:hAnsi="Times New Roman" w:cs="Times New Roman"/>
          <w:b/>
          <w:sz w:val="24"/>
          <w:szCs w:val="24"/>
        </w:rPr>
        <w:br w:type="page"/>
      </w:r>
    </w:p>
    <w:p w:rsidR="00C71097" w:rsidRPr="000D7C20" w:rsidRDefault="00A61072" w:rsidP="000D7C20">
      <w:pPr>
        <w:spacing w:line="480" w:lineRule="auto"/>
        <w:ind w:firstLine="720"/>
        <w:jc w:val="center"/>
        <w:rPr>
          <w:rFonts w:ascii="Times New Roman" w:hAnsi="Times New Roman" w:cs="Times New Roman"/>
          <w:b/>
          <w:sz w:val="24"/>
          <w:szCs w:val="24"/>
        </w:rPr>
      </w:pPr>
      <w:r w:rsidRPr="000D7C20">
        <w:rPr>
          <w:rFonts w:ascii="Times New Roman" w:hAnsi="Times New Roman" w:cs="Times New Roman"/>
          <w:b/>
          <w:sz w:val="24"/>
          <w:szCs w:val="24"/>
        </w:rPr>
        <w:lastRenderedPageBreak/>
        <w:t>References</w:t>
      </w:r>
    </w:p>
    <w:p w:rsidR="000D7C20" w:rsidRPr="000D7C20" w:rsidRDefault="00A61072" w:rsidP="000D7C20">
      <w:pPr>
        <w:spacing w:line="480" w:lineRule="auto"/>
        <w:ind w:left="720" w:hanging="720"/>
        <w:rPr>
          <w:rFonts w:ascii="Times New Roman" w:hAnsi="Times New Roman" w:cs="Times New Roman"/>
          <w:sz w:val="24"/>
          <w:szCs w:val="24"/>
          <w:shd w:val="clear" w:color="auto" w:fill="FFFFFF"/>
        </w:rPr>
      </w:pPr>
      <w:r w:rsidRPr="000D7C20">
        <w:rPr>
          <w:rFonts w:ascii="Times New Roman" w:hAnsi="Times New Roman" w:cs="Times New Roman"/>
          <w:sz w:val="24"/>
          <w:szCs w:val="24"/>
          <w:shd w:val="clear" w:color="auto" w:fill="FFFFFF"/>
        </w:rPr>
        <w:t>Brown, S., &amp;</w:t>
      </w:r>
      <w:r w:rsidRPr="000D7C20">
        <w:rPr>
          <w:rFonts w:ascii="Times New Roman" w:hAnsi="Times New Roman" w:cs="Times New Roman"/>
          <w:sz w:val="24"/>
          <w:szCs w:val="24"/>
          <w:shd w:val="clear" w:color="auto" w:fill="FFFFFF"/>
        </w:rPr>
        <w:t xml:space="preserve"> Kalaitzidis, E. (2018). Barriers preventing high-quality nursing care of people with disabilities within care settings: a thematic literature review. </w:t>
      </w:r>
      <w:r w:rsidRPr="000D7C20">
        <w:rPr>
          <w:rFonts w:ascii="Times New Roman" w:hAnsi="Times New Roman" w:cs="Times New Roman"/>
          <w:i/>
          <w:iCs/>
          <w:sz w:val="24"/>
          <w:szCs w:val="24"/>
          <w:shd w:val="clear" w:color="auto" w:fill="FFFFFF"/>
        </w:rPr>
        <w:t>Disability &amp; Society</w:t>
      </w:r>
      <w:r w:rsidRPr="000D7C20">
        <w:rPr>
          <w:rFonts w:ascii="Times New Roman" w:hAnsi="Times New Roman" w:cs="Times New Roman"/>
          <w:sz w:val="24"/>
          <w:szCs w:val="24"/>
          <w:shd w:val="clear" w:color="auto" w:fill="FFFFFF"/>
        </w:rPr>
        <w:t>, </w:t>
      </w:r>
      <w:r w:rsidRPr="000D7C20">
        <w:rPr>
          <w:rFonts w:ascii="Times New Roman" w:hAnsi="Times New Roman" w:cs="Times New Roman"/>
          <w:i/>
          <w:iCs/>
          <w:sz w:val="24"/>
          <w:szCs w:val="24"/>
          <w:shd w:val="clear" w:color="auto" w:fill="FFFFFF"/>
        </w:rPr>
        <w:t>28</w:t>
      </w:r>
      <w:r w:rsidRPr="000D7C20">
        <w:rPr>
          <w:rFonts w:ascii="Times New Roman" w:hAnsi="Times New Roman" w:cs="Times New Roman"/>
          <w:sz w:val="24"/>
          <w:szCs w:val="24"/>
          <w:shd w:val="clear" w:color="auto" w:fill="FFFFFF"/>
        </w:rPr>
        <w:t>(7), 937-954.</w:t>
      </w:r>
    </w:p>
    <w:p w:rsidR="000D7C20" w:rsidRPr="000D7C20" w:rsidRDefault="00A61072" w:rsidP="000D7C20">
      <w:pPr>
        <w:spacing w:line="480" w:lineRule="auto"/>
        <w:ind w:left="720" w:hanging="720"/>
        <w:rPr>
          <w:rFonts w:ascii="Times New Roman" w:hAnsi="Times New Roman" w:cs="Times New Roman"/>
          <w:sz w:val="24"/>
          <w:szCs w:val="24"/>
          <w:shd w:val="clear" w:color="auto" w:fill="FFFFFF"/>
        </w:rPr>
      </w:pPr>
      <w:r w:rsidRPr="000D7C20">
        <w:rPr>
          <w:rFonts w:ascii="Times New Roman" w:hAnsi="Times New Roman" w:cs="Times New Roman"/>
          <w:sz w:val="24"/>
          <w:szCs w:val="24"/>
          <w:shd w:val="clear" w:color="auto" w:fill="FFFFFF"/>
        </w:rPr>
        <w:t>Disability and Health | Healthy People 2020. (2020). Retrieved 20 O</w:t>
      </w:r>
      <w:r w:rsidRPr="000D7C20">
        <w:rPr>
          <w:rFonts w:ascii="Times New Roman" w:hAnsi="Times New Roman" w:cs="Times New Roman"/>
          <w:sz w:val="24"/>
          <w:szCs w:val="24"/>
          <w:shd w:val="clear" w:color="auto" w:fill="FFFFFF"/>
        </w:rPr>
        <w:t xml:space="preserve">ctober 2020, from </w:t>
      </w:r>
      <w:hyperlink r:id="rId6" w:history="1">
        <w:r w:rsidRPr="000D7C20">
          <w:rPr>
            <w:rStyle w:val="Hyperlink"/>
            <w:rFonts w:ascii="Times New Roman" w:hAnsi="Times New Roman" w:cs="Times New Roman"/>
            <w:color w:val="auto"/>
            <w:sz w:val="24"/>
            <w:szCs w:val="24"/>
            <w:shd w:val="clear" w:color="auto" w:fill="FFFFFF"/>
          </w:rPr>
          <w:t>https://www.healthypeople.gov/2020/topics-objectives/topic/disability-and-health</w:t>
        </w:r>
      </w:hyperlink>
    </w:p>
    <w:p w:rsidR="000D7C20" w:rsidRPr="000D7C20" w:rsidRDefault="00A61072" w:rsidP="000D7C20">
      <w:pPr>
        <w:spacing w:line="480" w:lineRule="auto"/>
        <w:ind w:left="720" w:hanging="720"/>
        <w:rPr>
          <w:rFonts w:ascii="Times New Roman" w:hAnsi="Times New Roman" w:cs="Times New Roman"/>
          <w:b/>
          <w:sz w:val="24"/>
          <w:szCs w:val="24"/>
        </w:rPr>
      </w:pPr>
      <w:r w:rsidRPr="000D7C20">
        <w:rPr>
          <w:rFonts w:ascii="Times New Roman" w:hAnsi="Times New Roman" w:cs="Times New Roman"/>
          <w:sz w:val="24"/>
          <w:szCs w:val="24"/>
          <w:shd w:val="clear" w:color="auto" w:fill="FFFFFF"/>
        </w:rPr>
        <w:t xml:space="preserve">Lollar, D. J. (2015). Public health and disability: emerging </w:t>
      </w:r>
      <w:r w:rsidRPr="000D7C20">
        <w:rPr>
          <w:rFonts w:ascii="Times New Roman" w:hAnsi="Times New Roman" w:cs="Times New Roman"/>
          <w:sz w:val="24"/>
          <w:szCs w:val="24"/>
          <w:shd w:val="clear" w:color="auto" w:fill="FFFFFF"/>
        </w:rPr>
        <w:t>opportunities within communities. </w:t>
      </w:r>
      <w:r w:rsidRPr="000D7C20">
        <w:rPr>
          <w:rFonts w:ascii="Times New Roman" w:hAnsi="Times New Roman" w:cs="Times New Roman"/>
          <w:i/>
          <w:iCs/>
          <w:sz w:val="24"/>
          <w:szCs w:val="24"/>
          <w:shd w:val="clear" w:color="auto" w:fill="FFFFFF"/>
        </w:rPr>
        <w:t>Public health reports</w:t>
      </w:r>
      <w:r w:rsidRPr="000D7C20">
        <w:rPr>
          <w:rFonts w:ascii="Times New Roman" w:hAnsi="Times New Roman" w:cs="Times New Roman"/>
          <w:sz w:val="24"/>
          <w:szCs w:val="24"/>
          <w:shd w:val="clear" w:color="auto" w:fill="FFFFFF"/>
        </w:rPr>
        <w:t>, </w:t>
      </w:r>
      <w:r w:rsidRPr="000D7C20">
        <w:rPr>
          <w:rFonts w:ascii="Times New Roman" w:hAnsi="Times New Roman" w:cs="Times New Roman"/>
          <w:i/>
          <w:iCs/>
          <w:sz w:val="24"/>
          <w:szCs w:val="24"/>
          <w:shd w:val="clear" w:color="auto" w:fill="FFFFFF"/>
        </w:rPr>
        <w:t>117</w:t>
      </w:r>
      <w:r w:rsidRPr="000D7C20">
        <w:rPr>
          <w:rFonts w:ascii="Times New Roman" w:hAnsi="Times New Roman" w:cs="Times New Roman"/>
          <w:sz w:val="24"/>
          <w:szCs w:val="24"/>
          <w:shd w:val="clear" w:color="auto" w:fill="FFFFFF"/>
        </w:rPr>
        <w:t>(2), 131.</w:t>
      </w:r>
    </w:p>
    <w:sectPr w:rsidR="000D7C20" w:rsidRPr="000D7C20" w:rsidSect="000D7C2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1072" w:rsidRDefault="00A61072" w:rsidP="00DF469F">
      <w:pPr>
        <w:spacing w:after="0" w:line="240" w:lineRule="auto"/>
      </w:pPr>
      <w:r>
        <w:separator/>
      </w:r>
    </w:p>
  </w:endnote>
  <w:endnote w:type="continuationSeparator" w:id="1">
    <w:p w:rsidR="00A61072" w:rsidRDefault="00A61072" w:rsidP="00DF46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1072" w:rsidRDefault="00A61072" w:rsidP="00DF469F">
      <w:pPr>
        <w:spacing w:after="0" w:line="240" w:lineRule="auto"/>
      </w:pPr>
      <w:r>
        <w:separator/>
      </w:r>
    </w:p>
  </w:footnote>
  <w:footnote w:type="continuationSeparator" w:id="1">
    <w:p w:rsidR="00A61072" w:rsidRDefault="00A61072" w:rsidP="00DF46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192376"/>
      <w:docPartObj>
        <w:docPartGallery w:val="Page Numbers (Top of Page)"/>
        <w:docPartUnique/>
      </w:docPartObj>
    </w:sdtPr>
    <w:sdtContent>
      <w:p w:rsidR="000D7C20" w:rsidRDefault="00A61072">
        <w:pPr>
          <w:pStyle w:val="Header"/>
          <w:jc w:val="right"/>
        </w:pPr>
        <w:r>
          <w:rPr>
            <w:rFonts w:ascii="Times New Roman" w:hAnsi="Times New Roman" w:cs="Times New Roman"/>
            <w:sz w:val="24"/>
            <w:szCs w:val="24"/>
          </w:rPr>
          <w:t>HEALTH AND DISABILITY</w:t>
        </w:r>
        <w:r>
          <w:t xml:space="preserve"> </w:t>
        </w:r>
        <w:r>
          <w:tab/>
        </w:r>
        <w:r>
          <w:tab/>
        </w:r>
        <w:r w:rsidR="00DF469F">
          <w:fldChar w:fldCharType="begin"/>
        </w:r>
        <w:r>
          <w:instrText xml:space="preserve"> PAGE   \* MERGEFORMAT </w:instrText>
        </w:r>
        <w:r w:rsidR="00DF469F">
          <w:fldChar w:fldCharType="separate"/>
        </w:r>
        <w:r w:rsidR="006E489F">
          <w:rPr>
            <w:noProof/>
          </w:rPr>
          <w:t>6</w:t>
        </w:r>
        <w:r w:rsidR="00DF469F">
          <w:rPr>
            <w:noProof/>
          </w:rPr>
          <w:fldChar w:fldCharType="end"/>
        </w:r>
      </w:p>
    </w:sdtContent>
  </w:sdt>
  <w:p w:rsidR="000D7C20" w:rsidRDefault="000D7C2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C20" w:rsidRPr="000D7C20" w:rsidRDefault="00A61072" w:rsidP="000D7C20">
    <w:pPr>
      <w:spacing w:line="480" w:lineRule="auto"/>
      <w:rPr>
        <w:rFonts w:ascii="Times New Roman" w:hAnsi="Times New Roman" w:cs="Times New Roman"/>
        <w:sz w:val="24"/>
        <w:szCs w:val="24"/>
      </w:rPr>
    </w:pPr>
    <w:r>
      <w:rPr>
        <w:rFonts w:ascii="Times New Roman" w:hAnsi="Times New Roman" w:cs="Times New Roman"/>
        <w:sz w:val="24"/>
        <w:szCs w:val="24"/>
      </w:rPr>
      <w:t>Running Head: HEALTH AND DISABILITY</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A6F14"/>
    <w:rsid w:val="00000DF9"/>
    <w:rsid w:val="00002471"/>
    <w:rsid w:val="0002095C"/>
    <w:rsid w:val="0008125E"/>
    <w:rsid w:val="000B29D3"/>
    <w:rsid w:val="000D7C20"/>
    <w:rsid w:val="0010182A"/>
    <w:rsid w:val="0011682E"/>
    <w:rsid w:val="00126298"/>
    <w:rsid w:val="00127FA8"/>
    <w:rsid w:val="00176026"/>
    <w:rsid w:val="00176DEB"/>
    <w:rsid w:val="00181526"/>
    <w:rsid w:val="001860A6"/>
    <w:rsid w:val="001B3292"/>
    <w:rsid w:val="001B4337"/>
    <w:rsid w:val="001C269E"/>
    <w:rsid w:val="001D21D0"/>
    <w:rsid w:val="001D4F78"/>
    <w:rsid w:val="001F0832"/>
    <w:rsid w:val="00241A71"/>
    <w:rsid w:val="002538E0"/>
    <w:rsid w:val="00261B26"/>
    <w:rsid w:val="002852FF"/>
    <w:rsid w:val="0029574A"/>
    <w:rsid w:val="002D1D10"/>
    <w:rsid w:val="002E37EA"/>
    <w:rsid w:val="00351867"/>
    <w:rsid w:val="003C7071"/>
    <w:rsid w:val="003E387E"/>
    <w:rsid w:val="00432514"/>
    <w:rsid w:val="004539D4"/>
    <w:rsid w:val="004B38CA"/>
    <w:rsid w:val="004C31A9"/>
    <w:rsid w:val="004C5E60"/>
    <w:rsid w:val="004D5A32"/>
    <w:rsid w:val="004D5F1C"/>
    <w:rsid w:val="004E2E84"/>
    <w:rsid w:val="004F3F21"/>
    <w:rsid w:val="00577DC1"/>
    <w:rsid w:val="005858A9"/>
    <w:rsid w:val="005863B9"/>
    <w:rsid w:val="005A7509"/>
    <w:rsid w:val="005C77B1"/>
    <w:rsid w:val="005F79CB"/>
    <w:rsid w:val="00604B4D"/>
    <w:rsid w:val="006242C8"/>
    <w:rsid w:val="00685EBC"/>
    <w:rsid w:val="006A6F14"/>
    <w:rsid w:val="006E489F"/>
    <w:rsid w:val="006F213E"/>
    <w:rsid w:val="007143B7"/>
    <w:rsid w:val="00726614"/>
    <w:rsid w:val="0072728B"/>
    <w:rsid w:val="007529F4"/>
    <w:rsid w:val="0076338A"/>
    <w:rsid w:val="00802ED9"/>
    <w:rsid w:val="008876D4"/>
    <w:rsid w:val="008A0ED0"/>
    <w:rsid w:val="008D6C77"/>
    <w:rsid w:val="00946545"/>
    <w:rsid w:val="009610DD"/>
    <w:rsid w:val="00964680"/>
    <w:rsid w:val="009E3AC4"/>
    <w:rsid w:val="00A03052"/>
    <w:rsid w:val="00A61072"/>
    <w:rsid w:val="00A729DF"/>
    <w:rsid w:val="00AF6B60"/>
    <w:rsid w:val="00B04E46"/>
    <w:rsid w:val="00B61677"/>
    <w:rsid w:val="00B6245F"/>
    <w:rsid w:val="00BA0C11"/>
    <w:rsid w:val="00BC52E9"/>
    <w:rsid w:val="00BC553D"/>
    <w:rsid w:val="00BD0353"/>
    <w:rsid w:val="00C04EF2"/>
    <w:rsid w:val="00C205DD"/>
    <w:rsid w:val="00C3323B"/>
    <w:rsid w:val="00C44948"/>
    <w:rsid w:val="00C62774"/>
    <w:rsid w:val="00C70556"/>
    <w:rsid w:val="00C71097"/>
    <w:rsid w:val="00C92DD6"/>
    <w:rsid w:val="00D45589"/>
    <w:rsid w:val="00D537DB"/>
    <w:rsid w:val="00DC2791"/>
    <w:rsid w:val="00DC34B2"/>
    <w:rsid w:val="00DF469F"/>
    <w:rsid w:val="00E26385"/>
    <w:rsid w:val="00E35134"/>
    <w:rsid w:val="00E54CB4"/>
    <w:rsid w:val="00EF1090"/>
    <w:rsid w:val="00F00AE4"/>
    <w:rsid w:val="00F01DC0"/>
    <w:rsid w:val="00F54049"/>
    <w:rsid w:val="00F74DF1"/>
    <w:rsid w:val="00F914EE"/>
    <w:rsid w:val="00FA0877"/>
    <w:rsid w:val="00FE126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F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10DD"/>
    <w:rPr>
      <w:color w:val="0000FF" w:themeColor="hyperlink"/>
      <w:u w:val="single"/>
    </w:rPr>
  </w:style>
  <w:style w:type="paragraph" w:styleId="Header">
    <w:name w:val="header"/>
    <w:basedOn w:val="Normal"/>
    <w:link w:val="HeaderChar"/>
    <w:uiPriority w:val="99"/>
    <w:unhideWhenUsed/>
    <w:rsid w:val="000D7C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7C20"/>
  </w:style>
  <w:style w:type="paragraph" w:styleId="Footer">
    <w:name w:val="footer"/>
    <w:basedOn w:val="Normal"/>
    <w:link w:val="FooterChar"/>
    <w:uiPriority w:val="99"/>
    <w:semiHidden/>
    <w:unhideWhenUsed/>
    <w:rsid w:val="000D7C2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D7C2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ealthypeople.gov/2020/topics-objectives/topic/disability-and-health"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1020</Words>
  <Characters>5814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2020-10-20T07:01:00Z</dcterms:created>
  <dcterms:modified xsi:type="dcterms:W3CDTF">2020-10-20T07:01:00Z</dcterms:modified>
</cp:coreProperties>
</file>